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D" w:rsidRPr="00EC4600" w:rsidRDefault="000C09BD" w:rsidP="00E602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01D0" w:rsidRPr="00EC4600" w:rsidRDefault="00D601D0" w:rsidP="00E602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C4600">
        <w:rPr>
          <w:rFonts w:ascii="Times New Roman" w:hAnsi="Times New Roman" w:cs="Times New Roman"/>
          <w:sz w:val="26"/>
          <w:szCs w:val="26"/>
          <w:lang w:val="ro-RO"/>
        </w:rPr>
        <w:t xml:space="preserve">Furnizorul depune un </w:t>
      </w:r>
      <w:r w:rsidRPr="00EC4600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dosar de evaluare</w:t>
      </w:r>
      <w:r w:rsidRPr="00EC4600">
        <w:rPr>
          <w:rFonts w:ascii="Times New Roman" w:hAnsi="Times New Roman" w:cs="Times New Roman"/>
          <w:sz w:val="26"/>
          <w:szCs w:val="26"/>
          <w:lang w:val="ro-RO"/>
        </w:rPr>
        <w:t xml:space="preserve"> care pe langa cererea de evaluare tip si </w:t>
      </w:r>
      <w:r w:rsidR="00C02822" w:rsidRPr="00EC4600">
        <w:rPr>
          <w:rFonts w:ascii="Times New Roman" w:hAnsi="Times New Roman" w:cs="Times New Roman"/>
          <w:sz w:val="26"/>
          <w:szCs w:val="26"/>
          <w:lang w:val="ro-RO"/>
        </w:rPr>
        <w:t xml:space="preserve">dovada platii </w:t>
      </w:r>
      <w:r w:rsidR="00EC4600" w:rsidRPr="00EC4600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C02822" w:rsidRPr="00EC4600">
        <w:rPr>
          <w:rFonts w:ascii="Times New Roman" w:hAnsi="Times New Roman" w:cs="Times New Roman"/>
          <w:sz w:val="26"/>
          <w:szCs w:val="26"/>
          <w:lang w:val="ro-RO"/>
        </w:rPr>
        <w:t>taxei de evaluare</w:t>
      </w:r>
      <w:r w:rsidR="00957DC9" w:rsidRPr="00EC4600">
        <w:rPr>
          <w:rFonts w:ascii="Times New Roman" w:hAnsi="Times New Roman" w:cs="Times New Roman"/>
          <w:sz w:val="26"/>
          <w:szCs w:val="26"/>
          <w:lang w:val="ro-RO"/>
        </w:rPr>
        <w:t>(*</w:t>
      </w:r>
      <w:r w:rsidR="008F5888" w:rsidRPr="00EC4600">
        <w:rPr>
          <w:rFonts w:ascii="Times New Roman" w:hAnsi="Times New Roman" w:cs="Times New Roman"/>
          <w:sz w:val="26"/>
          <w:szCs w:val="26"/>
          <w:lang w:val="ro-RO"/>
        </w:rPr>
        <w:t>**</w:t>
      </w:r>
      <w:r w:rsidR="00957DC9" w:rsidRPr="00EC4600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BB2FC2" w:rsidRPr="00EC460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C02822" w:rsidRPr="00EC4600">
        <w:rPr>
          <w:rFonts w:ascii="Times New Roman" w:hAnsi="Times New Roman" w:cs="Times New Roman"/>
          <w:sz w:val="26"/>
          <w:szCs w:val="26"/>
          <w:lang w:val="ro-RO"/>
        </w:rPr>
        <w:t xml:space="preserve"> va </w:t>
      </w:r>
      <w:r w:rsidRPr="00EC4600">
        <w:rPr>
          <w:rFonts w:ascii="Times New Roman" w:hAnsi="Times New Roman" w:cs="Times New Roman"/>
          <w:sz w:val="26"/>
          <w:szCs w:val="26"/>
          <w:lang w:val="ro-RO"/>
        </w:rPr>
        <w:t xml:space="preserve">conține copii ale următoarelor documente, </w:t>
      </w:r>
      <w:r w:rsidRPr="00EC4600">
        <w:rPr>
          <w:rFonts w:ascii="Times New Roman" w:hAnsi="Times New Roman" w:cs="Times New Roman"/>
          <w:sz w:val="26"/>
          <w:szCs w:val="26"/>
          <w:u w:val="single"/>
          <w:lang w:val="ro-RO"/>
        </w:rPr>
        <w:t>certificate conform cu originalul pe fiecare pagină</w:t>
      </w:r>
      <w:r w:rsidR="00E85F90">
        <w:rPr>
          <w:rFonts w:ascii="Times New Roman" w:hAnsi="Times New Roman" w:cs="Times New Roman"/>
          <w:sz w:val="26"/>
          <w:szCs w:val="26"/>
          <w:u w:val="single"/>
          <w:lang w:val="ro-RO"/>
        </w:rPr>
        <w:t>/ semnat electronic</w:t>
      </w:r>
      <w:r w:rsidR="00E85F90" w:rsidRPr="00EC4600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:rsidR="00EC4600" w:rsidRPr="00EC4600" w:rsidRDefault="00EC4600" w:rsidP="00EC4600">
      <w:pPr>
        <w:pStyle w:val="BodyText"/>
        <w:ind w:left="1135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În vederea evaluării furnizorii parcurg următoarele etape:</w:t>
      </w:r>
    </w:p>
    <w:p w:rsidR="00EC4600" w:rsidRPr="00EC4600" w:rsidRDefault="00EC4600" w:rsidP="00EC4600">
      <w:pPr>
        <w:pStyle w:val="BodyText"/>
        <w:ind w:left="1135"/>
        <w:jc w:val="both"/>
        <w:rPr>
          <w:sz w:val="26"/>
          <w:szCs w:val="26"/>
        </w:rPr>
      </w:pP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after="0" w:line="240" w:lineRule="auto"/>
        <w:ind w:right="894" w:firstLine="2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furnizorul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care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solicită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evaluarea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face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o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cerere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adresată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comisiei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evaluare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constituită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la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nivelul</w:t>
      </w:r>
      <w:r w:rsidRPr="00EC460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casei de asigurări de sănătate în a cărei rază administrativ-teritorială își desfășoară activitatea, al cărei</w:t>
      </w:r>
      <w:r w:rsidRPr="00EC460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model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este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prevăzut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în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anexa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1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la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prezenta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metodologie;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420"/>
        </w:tabs>
        <w:autoSpaceDE w:val="0"/>
        <w:autoSpaceDN w:val="0"/>
        <w:spacing w:before="1" w:after="0" w:line="240" w:lineRule="auto"/>
        <w:ind w:left="895" w:right="894" w:firstLine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furnizorul care solicită evaluarea are obligația să facă dovada plății taxei de evaluare, potrivit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anexei 2 la prezenta metodologie; plata taxei de evaluare se face în contul "Alte venituri" - cod cont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26.36.05.50, deschis la trezoreria statului pe seama casei de asigurări de sănătate care urmează să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realizeze activitatea de evaluare; în cazul în care furnizorul deține mai multe puncte de lucru/cabinete</w:t>
      </w:r>
      <w:r w:rsidRPr="00EC460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medicale în structura sa, evaluarea și plata taxei de evaluare se realizează pentru fiecare punct lucru/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cabinet;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416"/>
        </w:tabs>
        <w:autoSpaceDE w:val="0"/>
        <w:autoSpaceDN w:val="0"/>
        <w:spacing w:after="0" w:line="240" w:lineRule="auto"/>
        <w:ind w:left="895" w:right="896" w:firstLine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furnizorul depune un dosar de evaluare care, pe lângă documentele prevăzute la lit. a) și b),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conține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copii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ale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următoarelor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documente,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certificate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conform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cu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originalul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pe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fiecare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pagină:</w:t>
      </w:r>
    </w:p>
    <w:p w:rsidR="00EC4600" w:rsidRPr="00EC4600" w:rsidRDefault="00EC4600" w:rsidP="00EC4600">
      <w:pPr>
        <w:pStyle w:val="BodyText"/>
        <w:ind w:left="993" w:right="895" w:firstLine="142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c1. Certificatul de înmatriculare și certificat constatator/act de înființare pentru sediu/punct de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lucru,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după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caz;</w:t>
      </w:r>
    </w:p>
    <w:p w:rsidR="00EC4600" w:rsidRPr="00EC4600" w:rsidRDefault="00EC4600" w:rsidP="00EC4600">
      <w:pPr>
        <w:pStyle w:val="BodyText"/>
        <w:ind w:left="895" w:right="895" w:firstLine="240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c2. Contul deschis la Activitatea de Trezorerie și Contabilitate Publică județeană/municipiului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București/Banca;</w:t>
      </w:r>
    </w:p>
    <w:p w:rsidR="00EC4600" w:rsidRPr="00EC4600" w:rsidRDefault="00EC4600" w:rsidP="00EC4600">
      <w:pPr>
        <w:pStyle w:val="BodyText"/>
        <w:ind w:left="1135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c3. Codul fiscal/CUI;</w:t>
      </w:r>
    </w:p>
    <w:p w:rsidR="00EC4600" w:rsidRPr="00EC4600" w:rsidRDefault="00EC4600" w:rsidP="00EC4600">
      <w:pPr>
        <w:pStyle w:val="BodyText"/>
        <w:ind w:left="895" w:right="896" w:firstLine="240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c4.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1.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Aviz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funcționare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valabil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pentru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sediu/punctul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lucru,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eliberat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Ministerul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Sănătății/Agenția Națională a Medicamentului și a Dispozitivelor Medicale din România pentru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furnizorii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dispozitive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medicale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care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realizează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activitatea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comercializare.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3"/>
        </w:numPr>
        <w:tabs>
          <w:tab w:val="left" w:pos="1376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Autorizație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 funcționare valabilă emisă de Ministerul Sănătății pentru farmaciile comunitare.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3"/>
        </w:numPr>
        <w:tabs>
          <w:tab w:val="left" w:pos="1374"/>
        </w:tabs>
        <w:autoSpaceDE w:val="0"/>
        <w:autoSpaceDN w:val="0"/>
        <w:spacing w:after="0" w:line="240" w:lineRule="auto"/>
        <w:ind w:left="895" w:right="892" w:firstLine="2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Certificat</w:t>
      </w:r>
      <w:r w:rsidRPr="00EC460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înregistrare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în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registrul</w:t>
      </w:r>
      <w:r w:rsidRPr="00EC460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unic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al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cabinetelor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medicale,</w:t>
      </w:r>
      <w:r w:rsidRPr="00EC460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eliberat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Direcția</w:t>
      </w:r>
      <w:r w:rsidRPr="00EC460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Sănătate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Publică pentru cabinetele medicale organizate conform O.G. nr. 124/1998 privind organizarea și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funcționarea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cabinetelor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medicale,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aprobată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cu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modificări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prin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Legea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nr.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629/2001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și</w:t>
      </w:r>
      <w:r w:rsidRPr="00EC4600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Legii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societăților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nr.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31/1990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republicată,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cu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modificările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și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completările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ulterioare.</w:t>
      </w:r>
    </w:p>
    <w:p w:rsidR="00EC4600" w:rsidRPr="00EC4600" w:rsidRDefault="00EC4600" w:rsidP="00EC4600">
      <w:pPr>
        <w:pStyle w:val="BodyText"/>
        <w:ind w:left="896" w:right="894" w:firstLine="240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c5.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Autorizația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sanitară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funcționare,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cu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excepția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furnizorilor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dispozitive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medicale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și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farmaciilor;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after="0" w:line="240" w:lineRule="auto"/>
        <w:ind w:left="896" w:right="896" w:firstLine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Certificatul de înregistrare a cabinetului în Registrul unic al cabinetelor medicale - Partea a 3-a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pentru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servicii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publice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conexe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actului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medical,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eliberat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Direcția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Sănătate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Publică</w:t>
      </w:r>
    </w:p>
    <w:p w:rsidR="00EC4600" w:rsidRPr="00EC4600" w:rsidRDefault="00EC4600" w:rsidP="00EC4600">
      <w:pPr>
        <w:pStyle w:val="BodyText"/>
        <w:ind w:left="1135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c6.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Dovada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asigurării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răspundere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civilă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în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domeniul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medical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pentru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furnizor;</w:t>
      </w:r>
    </w:p>
    <w:p w:rsidR="00EC4600" w:rsidRPr="00EC4600" w:rsidRDefault="00EC4600" w:rsidP="00EC4600">
      <w:pPr>
        <w:pStyle w:val="BodyText"/>
        <w:ind w:left="1135" w:right="1230" w:hanging="1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c7. Dovada asigurării de răspundere civilă profesională în domeniul psihologiei pentru furnizor;</w:t>
      </w:r>
      <w:r w:rsidRPr="00EC4600">
        <w:rPr>
          <w:spacing w:val="-57"/>
          <w:sz w:val="26"/>
          <w:szCs w:val="26"/>
        </w:rPr>
        <w:t xml:space="preserve"> </w:t>
      </w:r>
      <w:r w:rsidRPr="00EC4600">
        <w:rPr>
          <w:sz w:val="26"/>
          <w:szCs w:val="26"/>
        </w:rPr>
        <w:t>c8.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Dovada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deținerii</w:t>
      </w:r>
      <w:r w:rsidRPr="00EC4600">
        <w:rPr>
          <w:spacing w:val="-5"/>
          <w:sz w:val="26"/>
          <w:szCs w:val="26"/>
        </w:rPr>
        <w:t xml:space="preserve"> </w:t>
      </w:r>
      <w:r w:rsidRPr="00EC4600">
        <w:rPr>
          <w:sz w:val="26"/>
          <w:szCs w:val="26"/>
        </w:rPr>
        <w:t>spațiului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în</w:t>
      </w:r>
      <w:r w:rsidRPr="00EC4600">
        <w:rPr>
          <w:spacing w:val="-5"/>
          <w:sz w:val="26"/>
          <w:szCs w:val="26"/>
        </w:rPr>
        <w:t xml:space="preserve"> </w:t>
      </w:r>
      <w:r w:rsidRPr="00EC4600">
        <w:rPr>
          <w:sz w:val="26"/>
          <w:szCs w:val="26"/>
        </w:rPr>
        <w:t>care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se</w:t>
      </w:r>
      <w:r w:rsidRPr="00EC4600">
        <w:rPr>
          <w:spacing w:val="-5"/>
          <w:sz w:val="26"/>
          <w:szCs w:val="26"/>
        </w:rPr>
        <w:t xml:space="preserve"> </w:t>
      </w:r>
      <w:r w:rsidRPr="00EC4600">
        <w:rPr>
          <w:sz w:val="26"/>
          <w:szCs w:val="26"/>
        </w:rPr>
        <w:t>desfășoară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activitatea,</w:t>
      </w:r>
      <w:r w:rsidRPr="00EC4600">
        <w:rPr>
          <w:spacing w:val="-5"/>
          <w:sz w:val="26"/>
          <w:szCs w:val="26"/>
        </w:rPr>
        <w:t xml:space="preserve"> </w:t>
      </w:r>
      <w:r w:rsidRPr="00EC4600">
        <w:rPr>
          <w:sz w:val="26"/>
          <w:szCs w:val="26"/>
        </w:rPr>
        <w:t>pentru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care</w:t>
      </w:r>
      <w:r w:rsidRPr="00EC4600">
        <w:rPr>
          <w:spacing w:val="-5"/>
          <w:sz w:val="26"/>
          <w:szCs w:val="26"/>
        </w:rPr>
        <w:t xml:space="preserve"> </w:t>
      </w:r>
      <w:r w:rsidRPr="00EC4600">
        <w:rPr>
          <w:sz w:val="26"/>
          <w:szCs w:val="26"/>
        </w:rPr>
        <w:t>se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solicită</w:t>
      </w:r>
      <w:r w:rsidRPr="00EC4600">
        <w:rPr>
          <w:spacing w:val="-6"/>
          <w:sz w:val="26"/>
          <w:szCs w:val="26"/>
        </w:rPr>
        <w:t xml:space="preserve"> </w:t>
      </w:r>
      <w:r w:rsidRPr="00EC4600">
        <w:rPr>
          <w:sz w:val="26"/>
          <w:szCs w:val="26"/>
        </w:rPr>
        <w:t>evaluarea;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439"/>
        </w:tabs>
        <w:autoSpaceDE w:val="0"/>
        <w:autoSpaceDN w:val="0"/>
        <w:spacing w:before="1" w:after="0" w:line="240" w:lineRule="auto"/>
        <w:ind w:right="895" w:firstLine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furnizorul depune atașat la dosarul de evaluare o declarație pe proprie răspundere, conform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modelului prevăzut în anexa 3 la prezenta metodologie, prin care își asumă prin semnătură pe fiecare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pagină realitatea,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exactitatea și legalitatea datelor cuprinse în:</w:t>
      </w:r>
    </w:p>
    <w:p w:rsidR="00EC4600" w:rsidRPr="00EC4600" w:rsidRDefault="00EC4600" w:rsidP="00EC4600">
      <w:pPr>
        <w:pStyle w:val="BodyText"/>
        <w:ind w:left="896" w:right="895" w:firstLine="240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d1. Chestionarul de autoevaluare privind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îndeplinirea standardelor și a criteriilor de evaluare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conform</w:t>
      </w:r>
      <w:r w:rsidRPr="00EC4600">
        <w:rPr>
          <w:spacing w:val="-4"/>
          <w:sz w:val="26"/>
          <w:szCs w:val="26"/>
        </w:rPr>
        <w:t xml:space="preserve"> </w:t>
      </w:r>
      <w:r w:rsidRPr="00EC4600">
        <w:rPr>
          <w:sz w:val="26"/>
          <w:szCs w:val="26"/>
        </w:rPr>
        <w:t>categoriei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de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furnizor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din</w:t>
      </w:r>
      <w:r w:rsidRPr="00EC4600">
        <w:rPr>
          <w:spacing w:val="-4"/>
          <w:sz w:val="26"/>
          <w:szCs w:val="26"/>
        </w:rPr>
        <w:t xml:space="preserve"> </w:t>
      </w:r>
      <w:r w:rsidRPr="00EC4600">
        <w:rPr>
          <w:sz w:val="26"/>
          <w:szCs w:val="26"/>
        </w:rPr>
        <w:t>care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face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parte,</w:t>
      </w:r>
      <w:r w:rsidRPr="00EC4600">
        <w:rPr>
          <w:spacing w:val="-4"/>
          <w:sz w:val="26"/>
          <w:szCs w:val="26"/>
        </w:rPr>
        <w:t xml:space="preserve"> </w:t>
      </w:r>
      <w:r w:rsidRPr="00EC4600">
        <w:rPr>
          <w:sz w:val="26"/>
          <w:szCs w:val="26"/>
        </w:rPr>
        <w:t>potrivit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anexei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4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la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prezenta metodologie;</w:t>
      </w:r>
    </w:p>
    <w:p w:rsidR="00EC4600" w:rsidRPr="00EC4600" w:rsidRDefault="00EC4600" w:rsidP="00EC4600">
      <w:pPr>
        <w:jc w:val="both"/>
        <w:rPr>
          <w:rFonts w:ascii="Times New Roman" w:hAnsi="Times New Roman" w:cs="Times New Roman"/>
          <w:sz w:val="24"/>
          <w:szCs w:val="24"/>
        </w:rPr>
        <w:sectPr w:rsidR="00EC4600" w:rsidRPr="00EC4600" w:rsidSect="00EC4600">
          <w:pgSz w:w="11900" w:h="16840"/>
          <w:pgMar w:top="480" w:right="985" w:bottom="280" w:left="709" w:header="171" w:footer="0" w:gutter="0"/>
          <w:cols w:space="720"/>
        </w:sectPr>
      </w:pPr>
    </w:p>
    <w:p w:rsidR="00EC4600" w:rsidRPr="00EC4600" w:rsidRDefault="00EC4600" w:rsidP="00EC4600">
      <w:pPr>
        <w:pStyle w:val="BodyText"/>
      </w:pPr>
    </w:p>
    <w:p w:rsidR="00EC4600" w:rsidRPr="00EC4600" w:rsidRDefault="00EC4600" w:rsidP="00EC4600">
      <w:pPr>
        <w:pStyle w:val="BodyText"/>
        <w:spacing w:before="6"/>
      </w:pPr>
    </w:p>
    <w:p w:rsidR="00EC4600" w:rsidRPr="00EC4600" w:rsidRDefault="00EC4600" w:rsidP="00EC4600">
      <w:pPr>
        <w:pStyle w:val="BodyText"/>
        <w:spacing w:before="126"/>
        <w:ind w:left="895" w:right="895" w:firstLine="240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d2. Tabelul cu datele de identificare ale personalului care își desfășoară activitatea la furnizor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conform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modelului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prevăzut în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anexa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5 la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prezenta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metodologie;</w:t>
      </w:r>
    </w:p>
    <w:p w:rsidR="00EC4600" w:rsidRPr="00EC4600" w:rsidRDefault="00EC4600" w:rsidP="00EC4600">
      <w:pPr>
        <w:pStyle w:val="BodyText"/>
        <w:ind w:left="895" w:right="895" w:firstLine="240"/>
        <w:jc w:val="both"/>
        <w:rPr>
          <w:sz w:val="26"/>
          <w:szCs w:val="26"/>
        </w:rPr>
      </w:pPr>
      <w:r w:rsidRPr="00EC4600">
        <w:rPr>
          <w:sz w:val="26"/>
          <w:szCs w:val="26"/>
        </w:rPr>
        <w:t>d3. Tabel care conține denumirea aparaturii medicale din dotare, conform modelului prevăzut în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anexa 6 la prezenta metodologie, cu excepția farmaciilor și a furnizorilor de servicii conexe actului</w:t>
      </w:r>
      <w:r w:rsidRPr="00EC4600">
        <w:rPr>
          <w:spacing w:val="1"/>
          <w:sz w:val="26"/>
          <w:szCs w:val="26"/>
        </w:rPr>
        <w:t xml:space="preserve"> </w:t>
      </w:r>
      <w:r w:rsidRPr="00EC4600">
        <w:rPr>
          <w:sz w:val="26"/>
          <w:szCs w:val="26"/>
        </w:rPr>
        <w:t>medical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pentru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persoane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cu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tulburări</w:t>
      </w:r>
      <w:r w:rsidRPr="00EC4600">
        <w:rPr>
          <w:spacing w:val="-3"/>
          <w:sz w:val="26"/>
          <w:szCs w:val="26"/>
        </w:rPr>
        <w:t xml:space="preserve"> </w:t>
      </w:r>
      <w:r w:rsidRPr="00EC4600">
        <w:rPr>
          <w:sz w:val="26"/>
          <w:szCs w:val="26"/>
        </w:rPr>
        <w:t>din</w:t>
      </w:r>
      <w:r w:rsidRPr="00EC4600">
        <w:rPr>
          <w:spacing w:val="-1"/>
          <w:sz w:val="26"/>
          <w:szCs w:val="26"/>
        </w:rPr>
        <w:t xml:space="preserve"> </w:t>
      </w:r>
      <w:r w:rsidRPr="00EC4600">
        <w:rPr>
          <w:sz w:val="26"/>
          <w:szCs w:val="26"/>
        </w:rPr>
        <w:t>spectrul</w:t>
      </w:r>
      <w:r w:rsidRPr="00EC4600">
        <w:rPr>
          <w:spacing w:val="-2"/>
          <w:sz w:val="26"/>
          <w:szCs w:val="26"/>
        </w:rPr>
        <w:t xml:space="preserve"> </w:t>
      </w:r>
      <w:r w:rsidRPr="00EC4600">
        <w:rPr>
          <w:sz w:val="26"/>
          <w:szCs w:val="26"/>
        </w:rPr>
        <w:t>autist;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380"/>
        </w:tabs>
        <w:autoSpaceDE w:val="0"/>
        <w:autoSpaceDN w:val="0"/>
        <w:spacing w:after="0" w:line="240" w:lineRule="auto"/>
        <w:ind w:right="894" w:firstLine="2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Furnizorul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depune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o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declarație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pe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propria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răspundere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prin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care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își</w:t>
      </w:r>
      <w:r w:rsidRPr="00EC46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asumă</w:t>
      </w:r>
      <w:r w:rsidRPr="00EC460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respectarea</w:t>
      </w:r>
      <w:r w:rsidRPr="00EC460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prevederilor</w:t>
      </w:r>
      <w:r w:rsidRPr="00EC4600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Regulamentului (UE) nr. 679/2016 al Parlamentului European și al Consiliului Uniunii Europene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privind protecția persoanelor fizice în ceea ce privește prelucrarea datelor cu caracter personal și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privind libera circulație a acestor date și de abrogare a Directivei 95/46/CE (Regulamentul general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privind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protecția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datelor);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401"/>
        </w:tabs>
        <w:autoSpaceDE w:val="0"/>
        <w:autoSpaceDN w:val="0"/>
        <w:spacing w:after="0" w:line="240" w:lineRule="auto"/>
        <w:ind w:left="1400" w:hanging="22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Dosarele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evaluare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înregistrează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în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registrul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unic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evaluare.</w:t>
      </w:r>
    </w:p>
    <w:p w:rsidR="00EC4600" w:rsidRPr="00EC4600" w:rsidRDefault="00EC4600" w:rsidP="00EC4600">
      <w:pPr>
        <w:pStyle w:val="ListParagraph"/>
        <w:widowControl w:val="0"/>
        <w:numPr>
          <w:ilvl w:val="0"/>
          <w:numId w:val="4"/>
        </w:numPr>
        <w:tabs>
          <w:tab w:val="left" w:pos="1477"/>
        </w:tabs>
        <w:autoSpaceDE w:val="0"/>
        <w:autoSpaceDN w:val="0"/>
        <w:spacing w:after="0" w:line="240" w:lineRule="auto"/>
        <w:ind w:left="895" w:right="896" w:firstLine="28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</w:rPr>
        <w:t>Transmiterea dosarelor de evaluare se poate face și în format electronic la adresa de e-mail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dedicată, pusă la dispoziție de casa de asigurări de sănătate. În acest caz, documentele care constituie</w:t>
      </w:r>
      <w:r w:rsidRPr="00EC460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dosarul</w:t>
      </w:r>
      <w:r w:rsidRPr="00EC460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de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evaluare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transmit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semnate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cu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semnătură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electronică</w:t>
      </w:r>
      <w:r w:rsidRPr="00EC460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4600">
        <w:rPr>
          <w:rFonts w:ascii="Times New Roman" w:hAnsi="Times New Roman" w:cs="Times New Roman"/>
          <w:sz w:val="26"/>
          <w:szCs w:val="26"/>
        </w:rPr>
        <w:t>calificată/extinsă.</w:t>
      </w:r>
    </w:p>
    <w:p w:rsidR="00EC4600" w:rsidRPr="00EC4600" w:rsidRDefault="00EC4600" w:rsidP="00EC4600">
      <w:pPr>
        <w:pStyle w:val="BodyText"/>
        <w:ind w:left="1136"/>
        <w:rPr>
          <w:sz w:val="26"/>
          <w:szCs w:val="26"/>
        </w:rPr>
      </w:pPr>
    </w:p>
    <w:p w:rsidR="00BB2FC2" w:rsidRPr="00EC4600" w:rsidRDefault="00EC4600" w:rsidP="00957DC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EC460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957DC9" w:rsidRPr="00EC4600">
        <w:rPr>
          <w:rFonts w:ascii="Times New Roman" w:hAnsi="Times New Roman" w:cs="Times New Roman"/>
          <w:sz w:val="26"/>
          <w:szCs w:val="26"/>
          <w:lang w:val="it-IT"/>
        </w:rPr>
        <w:t>(*</w:t>
      </w:r>
      <w:r w:rsidR="008F5888" w:rsidRPr="00EC4600">
        <w:rPr>
          <w:rFonts w:ascii="Times New Roman" w:hAnsi="Times New Roman" w:cs="Times New Roman"/>
          <w:sz w:val="26"/>
          <w:szCs w:val="26"/>
          <w:lang w:val="it-IT"/>
        </w:rPr>
        <w:t>**</w:t>
      </w:r>
      <w:r w:rsidR="00957DC9" w:rsidRPr="00EC4600">
        <w:rPr>
          <w:rFonts w:ascii="Times New Roman" w:hAnsi="Times New Roman" w:cs="Times New Roman"/>
          <w:sz w:val="26"/>
          <w:szCs w:val="26"/>
          <w:lang w:val="it-IT"/>
        </w:rPr>
        <w:t xml:space="preserve">) - </w:t>
      </w:r>
      <w:r w:rsidR="00BB2FC2" w:rsidRPr="00EC4600">
        <w:rPr>
          <w:rFonts w:ascii="Times New Roman" w:hAnsi="Times New Roman" w:cs="Times New Roman"/>
          <w:b/>
          <w:sz w:val="26"/>
          <w:szCs w:val="26"/>
          <w:lang w:val="it-IT"/>
        </w:rPr>
        <w:t>Plata taxei de evaluare</w:t>
      </w:r>
      <w:r w:rsidR="00BB2FC2" w:rsidRPr="00EC4600">
        <w:rPr>
          <w:rFonts w:ascii="Times New Roman" w:hAnsi="Times New Roman" w:cs="Times New Roman"/>
          <w:sz w:val="26"/>
          <w:szCs w:val="26"/>
          <w:lang w:val="it-IT"/>
        </w:rPr>
        <w:t xml:space="preserve"> (</w:t>
      </w:r>
      <w:r w:rsidR="00957DC9" w:rsidRPr="00EC4600">
        <w:rPr>
          <w:rFonts w:ascii="Times New Roman" w:hAnsi="Times New Roman" w:cs="Times New Roman"/>
          <w:sz w:val="26"/>
          <w:szCs w:val="26"/>
          <w:lang w:val="it-IT"/>
        </w:rPr>
        <w:t xml:space="preserve">efectuata </w:t>
      </w:r>
      <w:r w:rsidR="00CF555F" w:rsidRPr="00EC4600">
        <w:rPr>
          <w:rFonts w:ascii="Times New Roman" w:hAnsi="Times New Roman" w:cs="Times New Roman"/>
          <w:sz w:val="26"/>
          <w:szCs w:val="26"/>
          <w:lang w:val="it-IT"/>
        </w:rPr>
        <w:t>conform tabelu</w:t>
      </w:r>
      <w:r w:rsidR="00BB2FC2" w:rsidRPr="00EC4600">
        <w:rPr>
          <w:rFonts w:ascii="Times New Roman" w:hAnsi="Times New Roman" w:cs="Times New Roman"/>
          <w:sz w:val="26"/>
          <w:szCs w:val="26"/>
          <w:lang w:val="it-IT"/>
        </w:rPr>
        <w:t>lui de mai jos)</w:t>
      </w:r>
      <w:r w:rsidR="00BB2FC2" w:rsidRPr="00EC4600">
        <w:rPr>
          <w:rFonts w:ascii="Times New Roman" w:hAnsi="Times New Roman" w:cs="Times New Roman"/>
          <w:sz w:val="26"/>
          <w:szCs w:val="26"/>
          <w:lang w:val="es-CL"/>
        </w:rPr>
        <w:t xml:space="preserve"> </w:t>
      </w:r>
      <w:r w:rsidR="00BB2FC2" w:rsidRPr="00EC4600">
        <w:rPr>
          <w:rFonts w:ascii="Times New Roman" w:hAnsi="Times New Roman" w:cs="Times New Roman"/>
          <w:sz w:val="26"/>
          <w:szCs w:val="26"/>
          <w:lang w:val="it-IT"/>
        </w:rPr>
        <w:t>se va face către Casa de Asigurări de Sănătate a Municipiului Bucuresti</w:t>
      </w:r>
      <w:r w:rsidR="00BB2FC2" w:rsidRPr="00EC4600">
        <w:rPr>
          <w:rFonts w:ascii="Times New Roman" w:hAnsi="Times New Roman" w:cs="Times New Roman"/>
          <w:b/>
          <w:sz w:val="26"/>
          <w:szCs w:val="26"/>
          <w:lang w:val="it-IT"/>
        </w:rPr>
        <w:t>, cod fiscal</w:t>
      </w:r>
      <w:r w:rsidR="00BB2FC2" w:rsidRPr="00EC460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BB2FC2" w:rsidRPr="00EC4600">
        <w:rPr>
          <w:rFonts w:ascii="Times New Roman" w:hAnsi="Times New Roman" w:cs="Times New Roman"/>
          <w:b/>
          <w:sz w:val="26"/>
          <w:szCs w:val="26"/>
          <w:lang w:val="it-IT"/>
        </w:rPr>
        <w:t>11629740</w:t>
      </w:r>
      <w:r w:rsidR="00BB2FC2" w:rsidRPr="00EC4600">
        <w:rPr>
          <w:rFonts w:ascii="Times New Roman" w:hAnsi="Times New Roman" w:cs="Times New Roman"/>
          <w:sz w:val="26"/>
          <w:szCs w:val="26"/>
          <w:lang w:val="it-IT"/>
        </w:rPr>
        <w:t xml:space="preserve">, </w:t>
      </w:r>
      <w:r w:rsidR="00BB2FC2" w:rsidRPr="00EC4600">
        <w:rPr>
          <w:rFonts w:ascii="Times New Roman" w:hAnsi="Times New Roman" w:cs="Times New Roman"/>
          <w:b/>
          <w:sz w:val="26"/>
          <w:szCs w:val="26"/>
          <w:lang w:val="it-IT"/>
        </w:rPr>
        <w:t>în contul nr. RO66TREZ70026360550XXXXX</w:t>
      </w:r>
      <w:r w:rsidR="00BB2FC2" w:rsidRPr="00EC4600">
        <w:rPr>
          <w:rFonts w:ascii="Times New Roman" w:hAnsi="Times New Roman" w:cs="Times New Roman"/>
          <w:sz w:val="26"/>
          <w:szCs w:val="26"/>
          <w:lang w:val="it-IT"/>
        </w:rPr>
        <w:t>, deschis la Trezoreria Statului, conform Ordinului 106/32/2015.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6559"/>
        <w:gridCol w:w="2074"/>
      </w:tblGrid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before="276"/>
              <w:ind w:left="104" w:right="96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Nr.crt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before="276"/>
              <w:ind w:left="1635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Categorie furnizori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ind w:left="184" w:right="172" w:hanging="1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Taxa de</w:t>
            </w:r>
            <w:r w:rsidRPr="00EC4600">
              <w:rPr>
                <w:spacing w:val="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evaluare-</w:t>
            </w:r>
            <w:r w:rsidRPr="00EC4600">
              <w:rPr>
                <w:spacing w:val="-10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urban</w:t>
            </w:r>
          </w:p>
          <w:p w:rsidR="00EC4600" w:rsidRPr="00EC4600" w:rsidRDefault="00EC4600" w:rsidP="008119CA">
            <w:pPr>
              <w:pStyle w:val="TableParagraph"/>
              <w:spacing w:line="255" w:lineRule="exact"/>
              <w:ind w:left="672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-lei-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before="1" w:line="255" w:lineRule="exact"/>
              <w:ind w:left="7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1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before="1" w:line="255" w:lineRule="exact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Furnizori de dispozitive medicale -comercializare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spacing w:before="1" w:line="255" w:lineRule="exact"/>
              <w:ind w:left="674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2000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line="256" w:lineRule="exact"/>
              <w:ind w:left="7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2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Farmacii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comunitare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spacing w:line="256" w:lineRule="exact"/>
              <w:ind w:left="674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1000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line="255" w:lineRule="exact"/>
              <w:ind w:left="7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3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Oficine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comunitare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locale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de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distribuție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spacing w:line="255" w:lineRule="exact"/>
              <w:ind w:left="8"/>
              <w:jc w:val="center"/>
              <w:rPr>
                <w:sz w:val="26"/>
                <w:szCs w:val="26"/>
              </w:rPr>
            </w:pPr>
            <w:r w:rsidRPr="00EC4600">
              <w:rPr>
                <w:w w:val="99"/>
                <w:sz w:val="26"/>
                <w:szCs w:val="26"/>
              </w:rPr>
              <w:t>-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before="1"/>
              <w:ind w:left="7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4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line="270" w:lineRule="atLeast"/>
              <w:ind w:right="481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Furnizori de investigații medicale paraclinice -</w:t>
            </w:r>
            <w:r w:rsidRPr="00EC4600">
              <w:rPr>
                <w:spacing w:val="-57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analize medicale de laborator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spacing w:before="1"/>
              <w:ind w:left="674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2000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line="255" w:lineRule="exact"/>
              <w:ind w:left="7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5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Cabinete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de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medicină</w:t>
            </w:r>
            <w:r w:rsidRPr="00EC4600">
              <w:rPr>
                <w:spacing w:val="-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dentară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spacing w:line="255" w:lineRule="exact"/>
              <w:ind w:left="674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1000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6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line="270" w:lineRule="atLeast"/>
              <w:ind w:right="900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Cabinete</w:t>
            </w:r>
            <w:r w:rsidRPr="00EC4600">
              <w:rPr>
                <w:spacing w:val="-4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medicale</w:t>
            </w:r>
            <w:r w:rsidRPr="00EC4600">
              <w:rPr>
                <w:spacing w:val="-14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de</w:t>
            </w:r>
            <w:r w:rsidRPr="00EC4600">
              <w:rPr>
                <w:spacing w:val="-2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medicină</w:t>
            </w:r>
            <w:r w:rsidRPr="00EC4600">
              <w:rPr>
                <w:spacing w:val="-3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de</w:t>
            </w:r>
            <w:r w:rsidRPr="00EC4600">
              <w:rPr>
                <w:spacing w:val="-3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familie,</w:t>
            </w:r>
            <w:r w:rsidRPr="00EC4600">
              <w:rPr>
                <w:spacing w:val="-57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cabinetele</w:t>
            </w:r>
            <w:r w:rsidRPr="00EC4600">
              <w:rPr>
                <w:spacing w:val="-3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medicale</w:t>
            </w:r>
            <w:r w:rsidRPr="00EC4600">
              <w:rPr>
                <w:spacing w:val="-3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de</w:t>
            </w:r>
            <w:r w:rsidRPr="00EC4600">
              <w:rPr>
                <w:spacing w:val="-3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specialitate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ind w:left="674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1000</w:t>
            </w:r>
          </w:p>
        </w:tc>
      </w:tr>
      <w:tr w:rsidR="00EC4600" w:rsidRPr="00EC4600" w:rsidTr="00EC4600">
        <w:tc>
          <w:tcPr>
            <w:tcW w:w="983" w:type="dxa"/>
          </w:tcPr>
          <w:p w:rsidR="00EC4600" w:rsidRPr="00EC4600" w:rsidRDefault="00EC4600" w:rsidP="008119CA">
            <w:pPr>
              <w:pStyle w:val="TableParagraph"/>
              <w:spacing w:before="1"/>
              <w:ind w:left="103" w:right="96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7.</w:t>
            </w:r>
          </w:p>
        </w:tc>
        <w:tc>
          <w:tcPr>
            <w:tcW w:w="6559" w:type="dxa"/>
          </w:tcPr>
          <w:p w:rsidR="00EC4600" w:rsidRPr="00EC4600" w:rsidRDefault="00EC4600" w:rsidP="008119CA">
            <w:pPr>
              <w:pStyle w:val="TableParagraph"/>
              <w:spacing w:line="270" w:lineRule="atLeast"/>
              <w:ind w:right="481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Furnizori de servicii conexe actului medical</w:t>
            </w:r>
            <w:r w:rsidRPr="00EC4600">
              <w:rPr>
                <w:spacing w:val="1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pentru</w:t>
            </w:r>
            <w:r w:rsidRPr="00EC4600">
              <w:rPr>
                <w:spacing w:val="-7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persoane</w:t>
            </w:r>
            <w:r w:rsidRPr="00EC4600">
              <w:rPr>
                <w:spacing w:val="-6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cu</w:t>
            </w:r>
            <w:r w:rsidRPr="00EC4600">
              <w:rPr>
                <w:spacing w:val="-6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tulburări</w:t>
            </w:r>
            <w:r w:rsidRPr="00EC4600">
              <w:rPr>
                <w:spacing w:val="-7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din</w:t>
            </w:r>
            <w:r w:rsidRPr="00EC4600">
              <w:rPr>
                <w:spacing w:val="-6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spectrul</w:t>
            </w:r>
            <w:r w:rsidRPr="00EC4600">
              <w:rPr>
                <w:spacing w:val="-6"/>
                <w:sz w:val="26"/>
                <w:szCs w:val="26"/>
              </w:rPr>
              <w:t xml:space="preserve"> </w:t>
            </w:r>
            <w:r w:rsidRPr="00EC4600">
              <w:rPr>
                <w:sz w:val="26"/>
                <w:szCs w:val="26"/>
              </w:rPr>
              <w:t>autist</w:t>
            </w:r>
          </w:p>
        </w:tc>
        <w:tc>
          <w:tcPr>
            <w:tcW w:w="2034" w:type="dxa"/>
          </w:tcPr>
          <w:p w:rsidR="00EC4600" w:rsidRPr="00EC4600" w:rsidRDefault="00EC4600" w:rsidP="008119CA">
            <w:pPr>
              <w:pStyle w:val="TableParagraph"/>
              <w:spacing w:before="1"/>
              <w:ind w:left="674" w:right="664"/>
              <w:jc w:val="center"/>
              <w:rPr>
                <w:sz w:val="26"/>
                <w:szCs w:val="26"/>
              </w:rPr>
            </w:pPr>
            <w:r w:rsidRPr="00EC4600">
              <w:rPr>
                <w:sz w:val="26"/>
                <w:szCs w:val="26"/>
              </w:rPr>
              <w:t>1000</w:t>
            </w:r>
          </w:p>
        </w:tc>
      </w:tr>
    </w:tbl>
    <w:p w:rsidR="00BB2FC2" w:rsidRPr="00EC4600" w:rsidRDefault="00BB2FC2" w:rsidP="00BB2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B2FC2" w:rsidRPr="00EC4600" w:rsidSect="00EC4600">
      <w:pgSz w:w="12240" w:h="15840"/>
      <w:pgMar w:top="720" w:right="1183" w:bottom="24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896"/>
    <w:multiLevelType w:val="hybridMultilevel"/>
    <w:tmpl w:val="2564F482"/>
    <w:lvl w:ilvl="0" w:tplc="AD7E3D9A">
      <w:start w:val="1"/>
      <w:numFmt w:val="lowerLetter"/>
      <w:lvlText w:val="%1)"/>
      <w:lvlJc w:val="left"/>
      <w:pPr>
        <w:ind w:left="896" w:hanging="2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216F89A">
      <w:numFmt w:val="bullet"/>
      <w:lvlText w:val="•"/>
      <w:lvlJc w:val="left"/>
      <w:pPr>
        <w:ind w:left="1968" w:hanging="252"/>
      </w:pPr>
      <w:rPr>
        <w:rFonts w:hint="default"/>
        <w:lang w:val="ro-RO" w:eastAsia="en-US" w:bidi="ar-SA"/>
      </w:rPr>
    </w:lvl>
    <w:lvl w:ilvl="2" w:tplc="F524F89C">
      <w:numFmt w:val="bullet"/>
      <w:lvlText w:val="•"/>
      <w:lvlJc w:val="left"/>
      <w:pPr>
        <w:ind w:left="3036" w:hanging="252"/>
      </w:pPr>
      <w:rPr>
        <w:rFonts w:hint="default"/>
        <w:lang w:val="ro-RO" w:eastAsia="en-US" w:bidi="ar-SA"/>
      </w:rPr>
    </w:lvl>
    <w:lvl w:ilvl="3" w:tplc="17C689C8">
      <w:numFmt w:val="bullet"/>
      <w:lvlText w:val="•"/>
      <w:lvlJc w:val="left"/>
      <w:pPr>
        <w:ind w:left="4104" w:hanging="252"/>
      </w:pPr>
      <w:rPr>
        <w:rFonts w:hint="default"/>
        <w:lang w:val="ro-RO" w:eastAsia="en-US" w:bidi="ar-SA"/>
      </w:rPr>
    </w:lvl>
    <w:lvl w:ilvl="4" w:tplc="4134D320">
      <w:numFmt w:val="bullet"/>
      <w:lvlText w:val="•"/>
      <w:lvlJc w:val="left"/>
      <w:pPr>
        <w:ind w:left="5172" w:hanging="252"/>
      </w:pPr>
      <w:rPr>
        <w:rFonts w:hint="default"/>
        <w:lang w:val="ro-RO" w:eastAsia="en-US" w:bidi="ar-SA"/>
      </w:rPr>
    </w:lvl>
    <w:lvl w:ilvl="5" w:tplc="08B20138">
      <w:numFmt w:val="bullet"/>
      <w:lvlText w:val="•"/>
      <w:lvlJc w:val="left"/>
      <w:pPr>
        <w:ind w:left="6240" w:hanging="252"/>
      </w:pPr>
      <w:rPr>
        <w:rFonts w:hint="default"/>
        <w:lang w:val="ro-RO" w:eastAsia="en-US" w:bidi="ar-SA"/>
      </w:rPr>
    </w:lvl>
    <w:lvl w:ilvl="6" w:tplc="28442E44">
      <w:numFmt w:val="bullet"/>
      <w:lvlText w:val="•"/>
      <w:lvlJc w:val="left"/>
      <w:pPr>
        <w:ind w:left="7308" w:hanging="252"/>
      </w:pPr>
      <w:rPr>
        <w:rFonts w:hint="default"/>
        <w:lang w:val="ro-RO" w:eastAsia="en-US" w:bidi="ar-SA"/>
      </w:rPr>
    </w:lvl>
    <w:lvl w:ilvl="7" w:tplc="4830C314">
      <w:numFmt w:val="bullet"/>
      <w:lvlText w:val="•"/>
      <w:lvlJc w:val="left"/>
      <w:pPr>
        <w:ind w:left="8376" w:hanging="252"/>
      </w:pPr>
      <w:rPr>
        <w:rFonts w:hint="default"/>
        <w:lang w:val="ro-RO" w:eastAsia="en-US" w:bidi="ar-SA"/>
      </w:rPr>
    </w:lvl>
    <w:lvl w:ilvl="8" w:tplc="6792E0B0">
      <w:numFmt w:val="bullet"/>
      <w:lvlText w:val="•"/>
      <w:lvlJc w:val="left"/>
      <w:pPr>
        <w:ind w:left="9444" w:hanging="252"/>
      </w:pPr>
      <w:rPr>
        <w:rFonts w:hint="default"/>
        <w:lang w:val="ro-RO" w:eastAsia="en-US" w:bidi="ar-SA"/>
      </w:rPr>
    </w:lvl>
  </w:abstractNum>
  <w:abstractNum w:abstractNumId="1">
    <w:nsid w:val="3A4C3ACC"/>
    <w:multiLevelType w:val="hybridMultilevel"/>
    <w:tmpl w:val="F4A0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43DA"/>
    <w:multiLevelType w:val="hybridMultilevel"/>
    <w:tmpl w:val="90602D7E"/>
    <w:lvl w:ilvl="0" w:tplc="809A0F7C">
      <w:start w:val="2"/>
      <w:numFmt w:val="decimal"/>
      <w:lvlText w:val="%1."/>
      <w:lvlJc w:val="left"/>
      <w:pPr>
        <w:ind w:left="137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AB41720">
      <w:numFmt w:val="bullet"/>
      <w:lvlText w:val="•"/>
      <w:lvlJc w:val="left"/>
      <w:pPr>
        <w:ind w:left="2400" w:hanging="241"/>
      </w:pPr>
      <w:rPr>
        <w:rFonts w:hint="default"/>
        <w:lang w:val="ro-RO" w:eastAsia="en-US" w:bidi="ar-SA"/>
      </w:rPr>
    </w:lvl>
    <w:lvl w:ilvl="2" w:tplc="7AE8A0D8">
      <w:numFmt w:val="bullet"/>
      <w:lvlText w:val="•"/>
      <w:lvlJc w:val="left"/>
      <w:pPr>
        <w:ind w:left="3420" w:hanging="241"/>
      </w:pPr>
      <w:rPr>
        <w:rFonts w:hint="default"/>
        <w:lang w:val="ro-RO" w:eastAsia="en-US" w:bidi="ar-SA"/>
      </w:rPr>
    </w:lvl>
    <w:lvl w:ilvl="3" w:tplc="234431EE">
      <w:numFmt w:val="bullet"/>
      <w:lvlText w:val="•"/>
      <w:lvlJc w:val="left"/>
      <w:pPr>
        <w:ind w:left="4440" w:hanging="241"/>
      </w:pPr>
      <w:rPr>
        <w:rFonts w:hint="default"/>
        <w:lang w:val="ro-RO" w:eastAsia="en-US" w:bidi="ar-SA"/>
      </w:rPr>
    </w:lvl>
    <w:lvl w:ilvl="4" w:tplc="D668E27C">
      <w:numFmt w:val="bullet"/>
      <w:lvlText w:val="•"/>
      <w:lvlJc w:val="left"/>
      <w:pPr>
        <w:ind w:left="5460" w:hanging="241"/>
      </w:pPr>
      <w:rPr>
        <w:rFonts w:hint="default"/>
        <w:lang w:val="ro-RO" w:eastAsia="en-US" w:bidi="ar-SA"/>
      </w:rPr>
    </w:lvl>
    <w:lvl w:ilvl="5" w:tplc="744E6AAE">
      <w:numFmt w:val="bullet"/>
      <w:lvlText w:val="•"/>
      <w:lvlJc w:val="left"/>
      <w:pPr>
        <w:ind w:left="6480" w:hanging="241"/>
      </w:pPr>
      <w:rPr>
        <w:rFonts w:hint="default"/>
        <w:lang w:val="ro-RO" w:eastAsia="en-US" w:bidi="ar-SA"/>
      </w:rPr>
    </w:lvl>
    <w:lvl w:ilvl="6" w:tplc="0972C496">
      <w:numFmt w:val="bullet"/>
      <w:lvlText w:val="•"/>
      <w:lvlJc w:val="left"/>
      <w:pPr>
        <w:ind w:left="7500" w:hanging="241"/>
      </w:pPr>
      <w:rPr>
        <w:rFonts w:hint="default"/>
        <w:lang w:val="ro-RO" w:eastAsia="en-US" w:bidi="ar-SA"/>
      </w:rPr>
    </w:lvl>
    <w:lvl w:ilvl="7" w:tplc="42A04FB8">
      <w:numFmt w:val="bullet"/>
      <w:lvlText w:val="•"/>
      <w:lvlJc w:val="left"/>
      <w:pPr>
        <w:ind w:left="8520" w:hanging="241"/>
      </w:pPr>
      <w:rPr>
        <w:rFonts w:hint="default"/>
        <w:lang w:val="ro-RO" w:eastAsia="en-US" w:bidi="ar-SA"/>
      </w:rPr>
    </w:lvl>
    <w:lvl w:ilvl="8" w:tplc="CDA0071E">
      <w:numFmt w:val="bullet"/>
      <w:lvlText w:val="•"/>
      <w:lvlJc w:val="left"/>
      <w:pPr>
        <w:ind w:left="9540" w:hanging="241"/>
      </w:pPr>
      <w:rPr>
        <w:rFonts w:hint="default"/>
        <w:lang w:val="ro-RO" w:eastAsia="en-US" w:bidi="ar-SA"/>
      </w:rPr>
    </w:lvl>
  </w:abstractNum>
  <w:abstractNum w:abstractNumId="3">
    <w:nsid w:val="5CCA0390"/>
    <w:multiLevelType w:val="hybridMultilevel"/>
    <w:tmpl w:val="4A48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D601D0"/>
    <w:rsid w:val="00083D62"/>
    <w:rsid w:val="000C09BD"/>
    <w:rsid w:val="00411402"/>
    <w:rsid w:val="004C7872"/>
    <w:rsid w:val="006B70ED"/>
    <w:rsid w:val="006D6D8E"/>
    <w:rsid w:val="007646C7"/>
    <w:rsid w:val="007A217C"/>
    <w:rsid w:val="007F61BD"/>
    <w:rsid w:val="00816F7D"/>
    <w:rsid w:val="00890C57"/>
    <w:rsid w:val="008F5888"/>
    <w:rsid w:val="0090211F"/>
    <w:rsid w:val="0095658C"/>
    <w:rsid w:val="00957DC9"/>
    <w:rsid w:val="00982200"/>
    <w:rsid w:val="00A608C4"/>
    <w:rsid w:val="00A63A88"/>
    <w:rsid w:val="00BB2FC2"/>
    <w:rsid w:val="00C02822"/>
    <w:rsid w:val="00CF555F"/>
    <w:rsid w:val="00D601D0"/>
    <w:rsid w:val="00E26086"/>
    <w:rsid w:val="00E535CD"/>
    <w:rsid w:val="00E602AD"/>
    <w:rsid w:val="00E85F90"/>
    <w:rsid w:val="00EA3F05"/>
    <w:rsid w:val="00EB53F4"/>
    <w:rsid w:val="00E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282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4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C46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EC46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elena.petrescu</cp:lastModifiedBy>
  <cp:revision>3</cp:revision>
  <dcterms:created xsi:type="dcterms:W3CDTF">2023-05-26T07:26:00Z</dcterms:created>
  <dcterms:modified xsi:type="dcterms:W3CDTF">2023-09-21T08:12:00Z</dcterms:modified>
</cp:coreProperties>
</file>